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02D" w14:textId="77777777" w:rsidR="007D0CB2" w:rsidRDefault="007D0CB2" w:rsidP="00E64569">
      <w:pPr>
        <w:spacing w:before="60" w:after="60" w:line="25" w:lineRule="atLeast"/>
        <w:rPr>
          <w:sz w:val="16"/>
          <w:szCs w:val="16"/>
        </w:rPr>
      </w:pPr>
    </w:p>
    <w:p w14:paraId="5344DA2D" w14:textId="77777777" w:rsidR="00C65095" w:rsidRPr="006B40AE" w:rsidRDefault="00C65095" w:rsidP="00C65095">
      <w:pPr>
        <w:spacing w:before="60" w:after="60" w:line="25" w:lineRule="atLeast"/>
        <w:jc w:val="right"/>
        <w:rPr>
          <w:sz w:val="16"/>
          <w:szCs w:val="16"/>
        </w:rPr>
      </w:pPr>
      <w:r w:rsidRPr="006B40AE">
        <w:rPr>
          <w:sz w:val="16"/>
          <w:szCs w:val="16"/>
        </w:rPr>
        <w:t>Załącznik nr 1</w:t>
      </w:r>
    </w:p>
    <w:p w14:paraId="1372C34C" w14:textId="77777777" w:rsidR="00C65095" w:rsidRDefault="00C65095" w:rsidP="00C65095">
      <w:pPr>
        <w:spacing w:before="60" w:after="60" w:line="25" w:lineRule="atLeast"/>
      </w:pPr>
    </w:p>
    <w:tbl>
      <w:tblPr>
        <w:tblStyle w:val="Tabela-Siatka"/>
        <w:tblW w:w="5148" w:type="pct"/>
        <w:tblLook w:val="04A0" w:firstRow="1" w:lastRow="0" w:firstColumn="1" w:lastColumn="0" w:noHBand="0" w:noVBand="1"/>
      </w:tblPr>
      <w:tblGrid>
        <w:gridCol w:w="830"/>
        <w:gridCol w:w="2277"/>
        <w:gridCol w:w="6223"/>
      </w:tblGrid>
      <w:tr w:rsidR="00C65095" w:rsidRPr="006B40AE" w14:paraId="2C9749F1" w14:textId="77777777" w:rsidTr="00ED097D">
        <w:trPr>
          <w:trHeight w:val="38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F102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B40A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AEA0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B40AE">
              <w:rPr>
                <w:rFonts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BE3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6B40AE">
              <w:rPr>
                <w:rFonts w:cstheme="minorHAnsi"/>
                <w:b/>
                <w:sz w:val="20"/>
                <w:szCs w:val="20"/>
              </w:rPr>
              <w:t>Szczegółowy opis</w:t>
            </w:r>
          </w:p>
        </w:tc>
      </w:tr>
      <w:tr w:rsidR="00C65095" w:rsidRPr="006B40AE" w14:paraId="0F37460B" w14:textId="77777777" w:rsidTr="00ED097D">
        <w:trPr>
          <w:trHeight w:val="19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F0D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105" w14:textId="77777777" w:rsidR="00C65095" w:rsidRPr="006B40AE" w:rsidRDefault="00C65095" w:rsidP="00DD5A3D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Bluza robocza ostrzegawcza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AD9" w14:textId="77777777" w:rsidR="00C65095" w:rsidRPr="006B40AE" w:rsidRDefault="00C65095" w:rsidP="00DD5A3D">
            <w:pPr>
              <w:pStyle w:val="Akapitzlist"/>
              <w:numPr>
                <w:ilvl w:val="0"/>
                <w:numId w:val="6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Skład  60% bawełna, 40% poliester</w:t>
            </w:r>
          </w:p>
          <w:p w14:paraId="51A60576" w14:textId="77777777" w:rsidR="00C65095" w:rsidRDefault="00C65095" w:rsidP="00DD5A3D">
            <w:pPr>
              <w:pStyle w:val="Akapitzlist"/>
              <w:numPr>
                <w:ilvl w:val="0"/>
                <w:numId w:val="6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Gramatura tkaniny: 245 g/m²</w:t>
            </w:r>
          </w:p>
          <w:p w14:paraId="692C58CE" w14:textId="77777777" w:rsidR="00DD5A3D" w:rsidRPr="006B40AE" w:rsidRDefault="00DD5A3D" w:rsidP="00DD5A3D">
            <w:pPr>
              <w:pStyle w:val="Akapitzlist"/>
              <w:numPr>
                <w:ilvl w:val="0"/>
                <w:numId w:val="6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Zapinana na zamek</w:t>
            </w:r>
          </w:p>
          <w:p w14:paraId="6557C7FA" w14:textId="77777777" w:rsidR="00DD5A3D" w:rsidRDefault="00C65095" w:rsidP="00DD5A3D">
            <w:pPr>
              <w:pStyle w:val="Akapitzlist"/>
              <w:numPr>
                <w:ilvl w:val="0"/>
                <w:numId w:val="6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DD5A3D">
              <w:rPr>
                <w:rFonts w:cstheme="minorHAnsi"/>
                <w:i/>
                <w:sz w:val="20"/>
                <w:szCs w:val="20"/>
              </w:rPr>
              <w:t>Multifunkcjonalne</w:t>
            </w:r>
            <w:proofErr w:type="spellEnd"/>
            <w:r w:rsidRPr="00DD5A3D">
              <w:rPr>
                <w:rFonts w:cstheme="minorHAnsi"/>
                <w:i/>
                <w:sz w:val="20"/>
                <w:szCs w:val="20"/>
              </w:rPr>
              <w:t xml:space="preserve"> kieszenie, </w:t>
            </w:r>
          </w:p>
          <w:p w14:paraId="739FA64C" w14:textId="77777777" w:rsidR="00C65095" w:rsidRPr="00DD5A3D" w:rsidRDefault="00C65095" w:rsidP="00DD5A3D">
            <w:pPr>
              <w:pStyle w:val="Akapitzlist"/>
              <w:numPr>
                <w:ilvl w:val="0"/>
                <w:numId w:val="6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DD5A3D">
              <w:rPr>
                <w:rFonts w:cstheme="minorHAnsi"/>
                <w:i/>
                <w:sz w:val="20"/>
                <w:szCs w:val="20"/>
              </w:rPr>
              <w:t>Regulacja długości rękawów przy pomocy rzepów</w:t>
            </w:r>
          </w:p>
          <w:p w14:paraId="4EBBA1B4" w14:textId="77777777" w:rsidR="00C65095" w:rsidRPr="00DD5A3D" w:rsidRDefault="00DD5A3D" w:rsidP="00DD5A3D">
            <w:pPr>
              <w:pStyle w:val="Akapitzlist"/>
              <w:numPr>
                <w:ilvl w:val="0"/>
                <w:numId w:val="6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Preferowany kolor żółty/zielony ostrzegawczy z elementami ostrzegawczymi</w:t>
            </w:r>
          </w:p>
        </w:tc>
      </w:tr>
      <w:tr w:rsidR="00C65095" w:rsidRPr="006B40AE" w14:paraId="49B16377" w14:textId="77777777" w:rsidTr="00ED097D">
        <w:trPr>
          <w:trHeight w:val="167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AB1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D912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Spodnie ostrzegawcze bojówki </w:t>
            </w:r>
          </w:p>
          <w:p w14:paraId="7D06492C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1AE" w14:textId="77777777" w:rsidR="00C65095" w:rsidRPr="006B40AE" w:rsidRDefault="00C65095" w:rsidP="00C65095">
            <w:pPr>
              <w:pStyle w:val="Akapitzlist"/>
              <w:numPr>
                <w:ilvl w:val="0"/>
                <w:numId w:val="7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Tkanina o gramaturze min. 240 g/m</w:t>
            </w:r>
            <w:r w:rsidRPr="006B40AE">
              <w:rPr>
                <w:rFonts w:cstheme="minorHAnsi"/>
                <w:i/>
                <w:sz w:val="20"/>
                <w:szCs w:val="20"/>
                <w:vertAlign w:val="superscript"/>
              </w:rPr>
              <w:t>2</w:t>
            </w:r>
            <w:r w:rsidRPr="006B40AE">
              <w:rPr>
                <w:rFonts w:cstheme="minorHAnsi"/>
                <w:i/>
                <w:sz w:val="20"/>
                <w:szCs w:val="20"/>
              </w:rPr>
              <w:t>, kurczliwość materiału do 2%</w:t>
            </w:r>
          </w:p>
          <w:p w14:paraId="1F43046D" w14:textId="77777777" w:rsidR="00C65095" w:rsidRPr="006B40AE" w:rsidRDefault="00C65095" w:rsidP="00C65095">
            <w:pPr>
              <w:pStyle w:val="Akapitzlist"/>
              <w:numPr>
                <w:ilvl w:val="0"/>
                <w:numId w:val="7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Preferowany kolor granatowo/żółty lub żółty/granatowy z ostrzegawczymi z elementami odblaskowymi</w:t>
            </w:r>
          </w:p>
          <w:p w14:paraId="690D98F2" w14:textId="6105F469" w:rsidR="00C65095" w:rsidRPr="006B40AE" w:rsidRDefault="00C65095" w:rsidP="008F2A7A">
            <w:pPr>
              <w:pStyle w:val="Akapitzlist"/>
              <w:numPr>
                <w:ilvl w:val="0"/>
                <w:numId w:val="7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Spodnie robocze o długich nogawkach, w tali wykończone półelastycznym paskiem zapinanym na guzik, posiadające dodatkowe kieszenie boczne </w:t>
            </w:r>
          </w:p>
        </w:tc>
      </w:tr>
      <w:tr w:rsidR="00C65095" w:rsidRPr="006B40AE" w14:paraId="52124A1F" w14:textId="77777777" w:rsidTr="00ED097D">
        <w:trPr>
          <w:trHeight w:val="217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A71F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1067" w14:textId="77777777" w:rsidR="00C65095" w:rsidRPr="006B40AE" w:rsidRDefault="00C65095" w:rsidP="00DD5A3D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Buty robocze lub półbuty letnie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0579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Skórzane ze skóry licowej bydlęcej</w:t>
            </w:r>
          </w:p>
          <w:p w14:paraId="1135ECCB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Podeszwa odporna na przebicia</w:t>
            </w:r>
          </w:p>
          <w:p w14:paraId="5CC9E88F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System antypoślizgowy</w:t>
            </w:r>
          </w:p>
          <w:p w14:paraId="48EB945C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System amortyzujący</w:t>
            </w:r>
          </w:p>
          <w:p w14:paraId="10A7622B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Wzmocnienie zabezpieczające przed zgnieceniem palców</w:t>
            </w:r>
          </w:p>
          <w:p w14:paraId="006DCFCF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Bardzo dobre właściwości higieniczne</w:t>
            </w:r>
          </w:p>
          <w:p w14:paraId="0FC9F6EB" w14:textId="77777777" w:rsidR="00C65095" w:rsidRPr="006B40AE" w:rsidRDefault="00C65095" w:rsidP="00C65095">
            <w:pPr>
              <w:pStyle w:val="Akapitzlist"/>
              <w:numPr>
                <w:ilvl w:val="0"/>
                <w:numId w:val="8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Sznurowane </w:t>
            </w:r>
          </w:p>
        </w:tc>
      </w:tr>
      <w:tr w:rsidR="00C65095" w:rsidRPr="006B40AE" w14:paraId="5499F336" w14:textId="77777777" w:rsidTr="00ED097D">
        <w:trPr>
          <w:trHeight w:val="198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67CF" w14:textId="77777777" w:rsidR="00C65095" w:rsidRPr="005B728C" w:rsidRDefault="005B728C" w:rsidP="005B728C">
            <w:pPr>
              <w:spacing w:before="60" w:after="60" w:line="3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3895" w14:textId="77777777" w:rsidR="00C65095" w:rsidRPr="00DD5A3D" w:rsidRDefault="00C65095" w:rsidP="00DD5A3D">
            <w:pPr>
              <w:shd w:val="clear" w:color="auto" w:fill="FFFFFF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Ocieplane spodnie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170" w14:textId="77777777" w:rsidR="00C65095" w:rsidRPr="006B40AE" w:rsidRDefault="00C65095" w:rsidP="00C65095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Tkanina podszewkowa: 100% Poliester 60g</w:t>
            </w:r>
          </w:p>
          <w:p w14:paraId="3E44B034" w14:textId="77777777" w:rsidR="00C65095" w:rsidRPr="006B40AE" w:rsidRDefault="00C65095" w:rsidP="00C65095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Materiał wypełniający: 100% Poliester 120g</w:t>
            </w:r>
          </w:p>
          <w:p w14:paraId="6C287E8C" w14:textId="77777777" w:rsidR="00C65095" w:rsidRPr="006B40AE" w:rsidRDefault="00C65095" w:rsidP="00C65095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Pikowane ocieplenie dla izolacji termicznej</w:t>
            </w:r>
          </w:p>
          <w:p w14:paraId="688BC1E2" w14:textId="5E607FB3" w:rsidR="00C65095" w:rsidRPr="00DD5A3D" w:rsidRDefault="00C65095" w:rsidP="00DD5A3D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Regulacja na dole przy pomocy </w:t>
            </w:r>
            <w:proofErr w:type="spellStart"/>
            <w:r w:rsidRPr="006B40AE">
              <w:rPr>
                <w:rFonts w:cstheme="minorHAnsi"/>
                <w:i/>
                <w:sz w:val="20"/>
                <w:szCs w:val="20"/>
              </w:rPr>
              <w:t>rzep</w:t>
            </w:r>
            <w:r w:rsidR="00B91116">
              <w:rPr>
                <w:rFonts w:cstheme="minorHAnsi"/>
                <w:i/>
                <w:sz w:val="20"/>
                <w:szCs w:val="20"/>
              </w:rPr>
              <w:t>,</w:t>
            </w:r>
            <w:r w:rsidRPr="006B40AE">
              <w:rPr>
                <w:rFonts w:cstheme="minorHAnsi"/>
                <w:i/>
                <w:sz w:val="20"/>
                <w:szCs w:val="20"/>
              </w:rPr>
              <w:t>a</w:t>
            </w:r>
            <w:proofErr w:type="spellEnd"/>
            <w:r w:rsidR="00B91116" w:rsidRPr="006B40AE">
              <w:rPr>
                <w:rFonts w:cstheme="minorHAnsi"/>
                <w:i/>
                <w:sz w:val="20"/>
                <w:szCs w:val="20"/>
              </w:rPr>
              <w:t xml:space="preserve"> w tali wykończone półelastycznym paskiem zapinanym na guzik, posiadające dodatkowe kieszenie boczne</w:t>
            </w:r>
          </w:p>
        </w:tc>
      </w:tr>
      <w:tr w:rsidR="00C65095" w:rsidRPr="006B40AE" w14:paraId="2A70C170" w14:textId="77777777" w:rsidTr="00ED097D">
        <w:trPr>
          <w:trHeight w:val="225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EFA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C6EC" w14:textId="77777777" w:rsidR="00C65095" w:rsidRPr="006B40AE" w:rsidRDefault="00C65095" w:rsidP="00DD5A3D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Buty robocze ocieplane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3E3A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Skórzane ze skóry licowej bydlęcej</w:t>
            </w:r>
          </w:p>
          <w:p w14:paraId="3B0BFF87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System antypoślizgowy</w:t>
            </w:r>
          </w:p>
          <w:p w14:paraId="5656AA52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System amortyzujący</w:t>
            </w:r>
          </w:p>
          <w:p w14:paraId="55D0E22E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Posiadające stalowy podnosek i stalową wkładkę antyprzebiciową</w:t>
            </w:r>
          </w:p>
          <w:p w14:paraId="4981E91C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Wodoodporna cholewka</w:t>
            </w:r>
          </w:p>
          <w:p w14:paraId="17D8AE51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Bardzo dobre właściwości higieniczne</w:t>
            </w:r>
          </w:p>
          <w:p w14:paraId="6EA4166A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Sznurowane</w:t>
            </w:r>
          </w:p>
          <w:p w14:paraId="27FCDB2B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Posiadające izolację przed zimnem</w:t>
            </w:r>
          </w:p>
        </w:tc>
      </w:tr>
      <w:tr w:rsidR="00C65095" w:rsidRPr="006B40AE" w14:paraId="224325CB" w14:textId="77777777" w:rsidTr="00ED097D">
        <w:trPr>
          <w:trHeight w:val="72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9DBC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 w:rsidRPr="005B728C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0A0A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Czapka robocza letnia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0C2F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Czapka z daszkiem, usztywniona, typu „</w:t>
            </w:r>
            <w:proofErr w:type="spellStart"/>
            <w:r w:rsidRPr="006B40AE">
              <w:rPr>
                <w:rFonts w:cstheme="minorHAnsi"/>
                <w:i/>
                <w:sz w:val="20"/>
                <w:szCs w:val="20"/>
              </w:rPr>
              <w:t>bejsbolówka</w:t>
            </w:r>
            <w:proofErr w:type="spellEnd"/>
            <w:r w:rsidRPr="006B40AE">
              <w:rPr>
                <w:rFonts w:cstheme="minorHAnsi"/>
                <w:i/>
                <w:sz w:val="20"/>
                <w:szCs w:val="20"/>
              </w:rPr>
              <w:t>”, z regulacją obwodu, kolorystyka różna.</w:t>
            </w:r>
          </w:p>
        </w:tc>
      </w:tr>
      <w:tr w:rsidR="00C65095" w:rsidRPr="006B40AE" w14:paraId="21C20940" w14:textId="77777777" w:rsidTr="00ED097D">
        <w:trPr>
          <w:trHeight w:val="74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180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8A2D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Czapka ocieplana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E6C5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Materiał naturalny (bawełna)</w:t>
            </w:r>
          </w:p>
          <w:p w14:paraId="4B29E84F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Czapka ocieplana chroniąca przed zimnem, kolorystyka różna.</w:t>
            </w:r>
          </w:p>
        </w:tc>
      </w:tr>
      <w:tr w:rsidR="00C65095" w:rsidRPr="006B40AE" w14:paraId="1954ACE7" w14:textId="77777777" w:rsidTr="00ED097D">
        <w:trPr>
          <w:trHeight w:val="139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9AF7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D0D8" w14:textId="77777777" w:rsidR="00C65095" w:rsidRPr="006B40AE" w:rsidRDefault="00C65095" w:rsidP="005B728C">
            <w:pPr>
              <w:pStyle w:val="Akapitzlist"/>
              <w:spacing w:before="60" w:after="60" w:line="300" w:lineRule="auto"/>
              <w:ind w:left="0" w:hanging="55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Podkoszulka bawełniana krótki rękaw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C383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Tkanina o gramaturze min. 190 g/m2, o składzie surowcowym min. 90% bawełny</w:t>
            </w:r>
          </w:p>
          <w:p w14:paraId="470B58A6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Koszulka z krótkim rękawem, materiał nie kurczliwy, luźny krój, kolorystyka różna.</w:t>
            </w:r>
          </w:p>
        </w:tc>
      </w:tr>
      <w:tr w:rsidR="00C65095" w:rsidRPr="006B40AE" w14:paraId="31C7C1CF" w14:textId="77777777" w:rsidTr="00ED097D">
        <w:trPr>
          <w:trHeight w:val="139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D02A" w14:textId="77777777" w:rsidR="00C65095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894" w14:textId="77777777" w:rsidR="00C65095" w:rsidRPr="006B40AE" w:rsidRDefault="00C65095" w:rsidP="008F2A7A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Podkoszulka bawełniana długi rękaw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B021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Tkanina o gramaturze min. 190 g/m2, o składzie surowcowym min. 90% bawełny</w:t>
            </w:r>
          </w:p>
          <w:p w14:paraId="614BBE13" w14:textId="77777777" w:rsidR="00C65095" w:rsidRPr="006B40AE" w:rsidRDefault="00C65095" w:rsidP="00C65095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Koszulka z długim rękawem, materiał nie kurczliwy, luźny krój, kolorystyka różna.</w:t>
            </w:r>
          </w:p>
        </w:tc>
      </w:tr>
      <w:tr w:rsidR="005B728C" w:rsidRPr="006B40AE" w14:paraId="007CE175" w14:textId="77777777" w:rsidTr="00ED097D">
        <w:trPr>
          <w:trHeight w:val="11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F30C" w14:textId="77777777" w:rsidR="005B728C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ECD4" w14:textId="77777777" w:rsidR="005B728C" w:rsidRPr="006B40AE" w:rsidRDefault="005B728C" w:rsidP="005B728C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Kurtka ostrzegawcza ocieplana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2FD9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Preferowany kolor żółty/zielony ostrzegawczy z elementami ostrzegawczymi</w:t>
            </w:r>
          </w:p>
          <w:p w14:paraId="087C5F78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Tkanina poliester plamoodporny, ocieplana</w:t>
            </w:r>
          </w:p>
          <w:p w14:paraId="26672496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Kurtka z długim rękawem, zapinana na dwustronny zamek błyskawiczny pod listwą z napami</w:t>
            </w:r>
          </w:p>
          <w:p w14:paraId="5DF3457D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Kurtka z kapturem w kołnierzu </w:t>
            </w:r>
          </w:p>
          <w:p w14:paraId="58BDB2B0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Ścigacze z dzianiny </w:t>
            </w:r>
          </w:p>
        </w:tc>
      </w:tr>
      <w:tr w:rsidR="005B728C" w:rsidRPr="006B40AE" w14:paraId="4828CC8B" w14:textId="77777777" w:rsidTr="00ED097D">
        <w:trPr>
          <w:trHeight w:val="382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FEF9" w14:textId="77777777" w:rsidR="005B728C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7C82" w14:textId="77777777" w:rsidR="005B728C" w:rsidRPr="006B40AE" w:rsidRDefault="005B728C" w:rsidP="005B728C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Ubranie przeciwdeszczowe</w:t>
            </w:r>
          </w:p>
          <w:p w14:paraId="15587BAB" w14:textId="77777777" w:rsidR="005B728C" w:rsidRPr="006B40AE" w:rsidRDefault="005B728C" w:rsidP="005B728C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(bluza + spodnie do pasa)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0CEF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1. Spodnie</w:t>
            </w:r>
          </w:p>
          <w:p w14:paraId="04362769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Materiał wodoodporny  100% poliuretanu na kanwie tkaniny poliestrowej</w:t>
            </w:r>
          </w:p>
          <w:p w14:paraId="2C92A0EA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Spodnie robocze o długich nogawkach ze ściągaczem, w tali wykończone elastycznym pasem </w:t>
            </w:r>
          </w:p>
          <w:p w14:paraId="10340C93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Spodnie z  elementami odblaskowymi</w:t>
            </w:r>
          </w:p>
          <w:p w14:paraId="37D31588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 xml:space="preserve">2. Bluza </w:t>
            </w:r>
          </w:p>
          <w:p w14:paraId="37EDC9BD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Bluza-kurtka z długim rękawem , materiał wodoodporny </w:t>
            </w:r>
            <w:r>
              <w:rPr>
                <w:rFonts w:cstheme="minorHAnsi"/>
                <w:i/>
                <w:sz w:val="20"/>
                <w:szCs w:val="20"/>
              </w:rPr>
              <w:t>–</w:t>
            </w:r>
            <w:r w:rsidRPr="006B40AE">
              <w:rPr>
                <w:rFonts w:cstheme="minorHAnsi"/>
                <w:i/>
                <w:sz w:val="20"/>
                <w:szCs w:val="20"/>
              </w:rPr>
              <w:t xml:space="preserve"> 100% poliuretanu na kanwie tkaniny poliestrowej</w:t>
            </w:r>
          </w:p>
          <w:p w14:paraId="38612E81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Zapięcie na zamek, kryty listwą na rzepy</w:t>
            </w:r>
          </w:p>
          <w:p w14:paraId="0341D259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Kaptur chowany w kołnierzu, ściągany sznurkiem</w:t>
            </w:r>
          </w:p>
          <w:p w14:paraId="0F2F5EC0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Boczne kieszenie kryte listwą</w:t>
            </w:r>
          </w:p>
          <w:p w14:paraId="2752AAFE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Ściągacze w rękawach, od wewnętrznej strony mankietu dodatkowo ściągnięte gumką</w:t>
            </w:r>
          </w:p>
          <w:p w14:paraId="2976A871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Pasy odblaskowe na tułowiu i rękawach</w:t>
            </w:r>
          </w:p>
        </w:tc>
      </w:tr>
      <w:tr w:rsidR="005B728C" w:rsidRPr="006B40AE" w14:paraId="63C1C996" w14:textId="77777777" w:rsidTr="00ED097D">
        <w:trPr>
          <w:trHeight w:val="55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D400" w14:textId="77777777" w:rsidR="005B728C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E63A" w14:textId="77777777" w:rsidR="005B728C" w:rsidRPr="006B40AE" w:rsidRDefault="005B728C" w:rsidP="005B728C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Kamizelka ostrzegawcza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444B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Preferowany kolor żółty/zielony ostrzegawczy z elementami odblaskowymi</w:t>
            </w:r>
          </w:p>
        </w:tc>
      </w:tr>
      <w:tr w:rsidR="005B728C" w:rsidRPr="006B40AE" w14:paraId="1FAE862B" w14:textId="77777777" w:rsidTr="00ED097D">
        <w:trPr>
          <w:trHeight w:val="3237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F41" w14:textId="77777777" w:rsidR="005B728C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F956" w14:textId="77777777" w:rsidR="005B728C" w:rsidRPr="006B40AE" w:rsidRDefault="005B728C" w:rsidP="005B728C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Rękawice powlekane gumą letnie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1EF9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Rękawice powlekane gumą, typ Dragon rozmiar 8,9,10,11 / M,L,XL,XXL posiadające zastosowanie w:</w:t>
            </w:r>
          </w:p>
          <w:p w14:paraId="03702248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ochrona rąk przed mechanicznymi uszkodzeniami naskórka, poprawa chwytności</w:t>
            </w:r>
          </w:p>
          <w:p w14:paraId="7FDFE63D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ciężkie na zewnątrz i wewnątrz pomieszczeń</w:t>
            </w:r>
          </w:p>
          <w:p w14:paraId="4B90BA4E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przy kontakcie z wilgocią</w:t>
            </w:r>
          </w:p>
          <w:p w14:paraId="0A481DD4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budowlane</w:t>
            </w:r>
          </w:p>
          <w:p w14:paraId="0BACF92E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magazynowe</w:t>
            </w:r>
          </w:p>
          <w:p w14:paraId="05DFFECE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przeładunkowe</w:t>
            </w:r>
          </w:p>
          <w:p w14:paraId="7D3ED4F0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transport</w:t>
            </w:r>
          </w:p>
          <w:p w14:paraId="6E7BEC8D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drogowe</w:t>
            </w:r>
          </w:p>
          <w:p w14:paraId="232ED6AF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przedsiębiorstwa oczyszczania miasta</w:t>
            </w:r>
          </w:p>
          <w:p w14:paraId="56EEBBFC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segregacja odpadów</w:t>
            </w:r>
          </w:p>
        </w:tc>
      </w:tr>
      <w:tr w:rsidR="005B728C" w:rsidRPr="006B40AE" w14:paraId="550B1EE9" w14:textId="77777777" w:rsidTr="00ED097D">
        <w:trPr>
          <w:trHeight w:val="109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E60" w14:textId="77777777" w:rsidR="005B728C" w:rsidRPr="005B728C" w:rsidRDefault="005B728C" w:rsidP="005B728C">
            <w:pPr>
              <w:spacing w:before="60" w:after="60" w:line="30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8AD" w14:textId="77777777" w:rsidR="005B728C" w:rsidRPr="006B40AE" w:rsidRDefault="005B728C" w:rsidP="005B728C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Rękawice powlekane gumą ocieplane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50B5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 w:rsidRPr="006B40AE">
              <w:rPr>
                <w:rFonts w:cstheme="minorHAnsi"/>
                <w:sz w:val="20"/>
                <w:szCs w:val="20"/>
              </w:rPr>
              <w:t>Rękawice powlekane gumą ocieplane , typ Dragon rozmiar  8,9,10,11 / M,L,XL,XXL posiadające zastosowanie w:</w:t>
            </w:r>
          </w:p>
          <w:p w14:paraId="180AECF9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ochrona rąk przed mechanicznymi uszkodzeniami naskórka, poprawa chwytności</w:t>
            </w:r>
          </w:p>
          <w:p w14:paraId="7631CF4A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ciężkie na zewnątrz i wewnątrz pomieszczeń</w:t>
            </w:r>
          </w:p>
          <w:p w14:paraId="6FEA4AFB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przy kontakcie z wilgocią</w:t>
            </w:r>
          </w:p>
          <w:p w14:paraId="0A4B7E31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budowlane</w:t>
            </w:r>
          </w:p>
          <w:p w14:paraId="0D34CCC9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magazynowe</w:t>
            </w:r>
          </w:p>
          <w:p w14:paraId="3DA0EA3A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przeładunkowe</w:t>
            </w:r>
          </w:p>
          <w:p w14:paraId="6146772E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transport</w:t>
            </w:r>
          </w:p>
          <w:p w14:paraId="6756FDD2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prace drogowe</w:t>
            </w:r>
          </w:p>
          <w:p w14:paraId="0F544087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przedsiębiorstwa oczyszczania miasta</w:t>
            </w:r>
          </w:p>
          <w:p w14:paraId="2E3C295A" w14:textId="77777777" w:rsidR="005B728C" w:rsidRPr="006B40AE" w:rsidRDefault="005B728C" w:rsidP="005B728C">
            <w:pPr>
              <w:pStyle w:val="Akapitzlist"/>
              <w:numPr>
                <w:ilvl w:val="0"/>
                <w:numId w:val="4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segregacja odpadów</w:t>
            </w:r>
          </w:p>
        </w:tc>
      </w:tr>
      <w:tr w:rsidR="00ED097D" w:rsidRPr="006B40AE" w14:paraId="672DC479" w14:textId="77777777" w:rsidTr="00ED097D">
        <w:trPr>
          <w:trHeight w:val="72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CC40" w14:textId="1210B4D6" w:rsidR="00ED097D" w:rsidRPr="005B728C" w:rsidRDefault="00ED097D" w:rsidP="00ED097D">
            <w:p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1A8" w14:textId="0A5C8BF1" w:rsidR="00ED097D" w:rsidRDefault="00ED097D" w:rsidP="00ED097D">
            <w:pPr>
              <w:spacing w:after="160" w:line="259" w:lineRule="auto"/>
            </w:pPr>
            <w:r w:rsidRPr="006B40AE">
              <w:rPr>
                <w:rFonts w:cstheme="minorHAnsi"/>
                <w:sz w:val="20"/>
                <w:szCs w:val="20"/>
              </w:rPr>
              <w:t xml:space="preserve">Nadruk </w:t>
            </w:r>
            <w:r w:rsidR="00DD4614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4614">
              <w:rPr>
                <w:rFonts w:cstheme="minorHAnsi"/>
                <w:sz w:val="20"/>
                <w:szCs w:val="20"/>
              </w:rPr>
              <w:t>Nazwa</w:t>
            </w:r>
            <w:r w:rsidRPr="006B40AE">
              <w:rPr>
                <w:rFonts w:cstheme="minorHAnsi"/>
                <w:sz w:val="20"/>
                <w:szCs w:val="20"/>
              </w:rPr>
              <w:t xml:space="preserve"> </w:t>
            </w:r>
            <w:r w:rsidR="00DD4614">
              <w:rPr>
                <w:rFonts w:cstheme="minorHAnsi"/>
                <w:sz w:val="20"/>
                <w:szCs w:val="20"/>
              </w:rPr>
              <w:t xml:space="preserve">Spółki </w:t>
            </w:r>
          </w:p>
          <w:p w14:paraId="370287EB" w14:textId="553F89C9" w:rsidR="00ED097D" w:rsidRPr="006B40AE" w:rsidRDefault="00ED097D" w:rsidP="00F62476">
            <w:pPr>
              <w:pStyle w:val="Akapitzlist"/>
              <w:spacing w:before="60" w:after="60" w:line="30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25F3" w14:textId="6F808435" w:rsidR="00ED097D" w:rsidRPr="00DD4614" w:rsidRDefault="00DD4614" w:rsidP="00ED097D">
            <w:pPr>
              <w:spacing w:before="60" w:after="60" w:line="30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D4614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ZIELONE MIĘDZYZDROJE </w:t>
            </w:r>
            <w:proofErr w:type="spellStart"/>
            <w:r w:rsidRPr="00DD4614">
              <w:rPr>
                <w:rFonts w:cstheme="minorHAnsi"/>
                <w:b/>
                <w:bCs/>
                <w:i/>
                <w:sz w:val="20"/>
                <w:szCs w:val="20"/>
              </w:rPr>
              <w:t>Sp</w:t>
            </w:r>
            <w:proofErr w:type="spellEnd"/>
            <w:r w:rsidRPr="00DD4614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z </w:t>
            </w:r>
            <w:proofErr w:type="spellStart"/>
            <w:r w:rsidRPr="00DD4614">
              <w:rPr>
                <w:rFonts w:cstheme="minorHAnsi"/>
                <w:b/>
                <w:bCs/>
                <w:i/>
                <w:sz w:val="20"/>
                <w:szCs w:val="20"/>
              </w:rPr>
              <w:t>o.o</w:t>
            </w:r>
            <w:proofErr w:type="spellEnd"/>
            <w:r w:rsidRPr="00DD4614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36F5C" w:rsidRPr="006B40AE" w14:paraId="6073DAAB" w14:textId="77777777" w:rsidTr="00ED097D">
        <w:trPr>
          <w:trHeight w:val="724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80CF" w14:textId="0D885012" w:rsidR="00C36F5C" w:rsidRDefault="00C36F5C" w:rsidP="00ED097D">
            <w:pPr>
              <w:spacing w:before="60" w:after="60" w:line="30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116" w14:textId="77777777" w:rsidR="00C36F5C" w:rsidRDefault="00C36F5C" w:rsidP="00C36F5C">
            <w:pPr>
              <w:pStyle w:val="Akapitzlist"/>
              <w:spacing w:before="60" w:after="60" w:line="25" w:lineRule="atLeast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Spodenki krótkie ostrzegawcze dwukolorowe</w:t>
            </w:r>
          </w:p>
          <w:p w14:paraId="13663289" w14:textId="77777777" w:rsidR="00C36F5C" w:rsidRPr="006B40AE" w:rsidRDefault="00C36F5C" w:rsidP="00ED097D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D25" w14:textId="77777777" w:rsidR="00C36F5C" w:rsidRPr="006B40AE" w:rsidRDefault="00C36F5C" w:rsidP="00C36F5C">
            <w:pPr>
              <w:pStyle w:val="Akapitzlist"/>
              <w:numPr>
                <w:ilvl w:val="0"/>
                <w:numId w:val="7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Tkanina o gramaturze min. 240 g/m</w:t>
            </w:r>
            <w:r w:rsidRPr="006B40AE">
              <w:rPr>
                <w:rFonts w:cstheme="minorHAnsi"/>
                <w:i/>
                <w:sz w:val="20"/>
                <w:szCs w:val="20"/>
                <w:vertAlign w:val="superscript"/>
              </w:rPr>
              <w:t>2</w:t>
            </w:r>
            <w:r w:rsidRPr="006B40AE">
              <w:rPr>
                <w:rFonts w:cstheme="minorHAnsi"/>
                <w:i/>
                <w:sz w:val="20"/>
                <w:szCs w:val="20"/>
              </w:rPr>
              <w:t>, kurczliwość materiału do 2%</w:t>
            </w:r>
          </w:p>
          <w:p w14:paraId="0AB50764" w14:textId="77777777" w:rsidR="00C36F5C" w:rsidRPr="006B40AE" w:rsidRDefault="00C36F5C" w:rsidP="00C36F5C">
            <w:pPr>
              <w:pStyle w:val="Akapitzlist"/>
              <w:numPr>
                <w:ilvl w:val="0"/>
                <w:numId w:val="7"/>
              </w:numPr>
              <w:spacing w:before="60" w:after="60" w:line="300" w:lineRule="auto"/>
              <w:rPr>
                <w:rFonts w:cstheme="minorHAnsi"/>
                <w:i/>
                <w:sz w:val="20"/>
                <w:szCs w:val="20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>Preferowany kolor granatowo/żółty lub żółty/granatowy z ostrzegawczymi z elementami odblaskowymi</w:t>
            </w:r>
          </w:p>
          <w:p w14:paraId="52AD6120" w14:textId="0EF89398" w:rsidR="00C36F5C" w:rsidRPr="006B40AE" w:rsidRDefault="00C36F5C" w:rsidP="00C36F5C">
            <w:pPr>
              <w:pStyle w:val="Akapitzlist"/>
              <w:spacing w:before="60" w:after="60" w:line="25" w:lineRule="atLeast"/>
              <w:ind w:left="0"/>
              <w:contextualSpacing w:val="0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6B40AE">
              <w:rPr>
                <w:rFonts w:cstheme="minorHAnsi"/>
                <w:i/>
                <w:sz w:val="20"/>
                <w:szCs w:val="20"/>
              </w:rPr>
              <w:t xml:space="preserve">Spodnie robocze o </w:t>
            </w:r>
            <w:r>
              <w:rPr>
                <w:rFonts w:cstheme="minorHAnsi"/>
                <w:i/>
                <w:sz w:val="20"/>
                <w:szCs w:val="20"/>
              </w:rPr>
              <w:t xml:space="preserve">krótkich </w:t>
            </w:r>
            <w:r w:rsidRPr="006B40AE">
              <w:rPr>
                <w:rFonts w:cstheme="minorHAnsi"/>
                <w:i/>
                <w:sz w:val="20"/>
                <w:szCs w:val="20"/>
              </w:rPr>
              <w:t>nogawkach, w tali wykończone półelastycznym paskiem zapinanym na guzik, posiadające dodatkowe kieszenie boczne</w:t>
            </w:r>
          </w:p>
        </w:tc>
      </w:tr>
    </w:tbl>
    <w:p w14:paraId="10069852" w14:textId="77777777" w:rsidR="00C65095" w:rsidRDefault="00C65095" w:rsidP="00C65095">
      <w:pPr>
        <w:spacing w:before="60" w:after="60" w:line="25" w:lineRule="atLeast"/>
      </w:pPr>
    </w:p>
    <w:p w14:paraId="2500B4C6" w14:textId="77777777" w:rsidR="00B91116" w:rsidRPr="006B40AE" w:rsidRDefault="00B91116" w:rsidP="00B91116">
      <w:pPr>
        <w:spacing w:before="60" w:after="60" w:line="25" w:lineRule="atLeast"/>
        <w:rPr>
          <w:sz w:val="16"/>
          <w:szCs w:val="16"/>
        </w:rPr>
      </w:pPr>
    </w:p>
    <w:sectPr w:rsidR="00B91116" w:rsidRPr="006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BE9"/>
    <w:multiLevelType w:val="hybridMultilevel"/>
    <w:tmpl w:val="F0207BE6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994"/>
    <w:multiLevelType w:val="hybridMultilevel"/>
    <w:tmpl w:val="69AA3962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303D"/>
    <w:multiLevelType w:val="hybridMultilevel"/>
    <w:tmpl w:val="0F70A8D6"/>
    <w:lvl w:ilvl="0" w:tplc="FEA218FE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C201C"/>
    <w:multiLevelType w:val="hybridMultilevel"/>
    <w:tmpl w:val="0A4ED2E6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664"/>
    <w:multiLevelType w:val="hybridMultilevel"/>
    <w:tmpl w:val="E0EC5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2BD6"/>
    <w:multiLevelType w:val="hybridMultilevel"/>
    <w:tmpl w:val="CE3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96ED7"/>
    <w:multiLevelType w:val="hybridMultilevel"/>
    <w:tmpl w:val="04BE2510"/>
    <w:lvl w:ilvl="0" w:tplc="FEA218F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B4D74"/>
    <w:multiLevelType w:val="hybridMultilevel"/>
    <w:tmpl w:val="5288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678D"/>
    <w:multiLevelType w:val="hybridMultilevel"/>
    <w:tmpl w:val="C4C2C51A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6640"/>
    <w:multiLevelType w:val="hybridMultilevel"/>
    <w:tmpl w:val="034A7A8C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6CF4"/>
    <w:multiLevelType w:val="hybridMultilevel"/>
    <w:tmpl w:val="58EA9AC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23925"/>
    <w:multiLevelType w:val="hybridMultilevel"/>
    <w:tmpl w:val="F2924D30"/>
    <w:lvl w:ilvl="0" w:tplc="90FED4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867C1"/>
    <w:multiLevelType w:val="hybridMultilevel"/>
    <w:tmpl w:val="3A787F7E"/>
    <w:lvl w:ilvl="0" w:tplc="D9B23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68329">
    <w:abstractNumId w:val="11"/>
  </w:num>
  <w:num w:numId="2" w16cid:durableId="1711681444">
    <w:abstractNumId w:val="5"/>
  </w:num>
  <w:num w:numId="3" w16cid:durableId="715279685">
    <w:abstractNumId w:val="7"/>
  </w:num>
  <w:num w:numId="4" w16cid:durableId="1771394681">
    <w:abstractNumId w:val="1"/>
  </w:num>
  <w:num w:numId="5" w16cid:durableId="2126457897">
    <w:abstractNumId w:val="0"/>
  </w:num>
  <w:num w:numId="6" w16cid:durableId="1910117183">
    <w:abstractNumId w:val="3"/>
  </w:num>
  <w:num w:numId="7" w16cid:durableId="1782383484">
    <w:abstractNumId w:val="12"/>
  </w:num>
  <w:num w:numId="8" w16cid:durableId="738987244">
    <w:abstractNumId w:val="9"/>
  </w:num>
  <w:num w:numId="9" w16cid:durableId="404497631">
    <w:abstractNumId w:val="8"/>
  </w:num>
  <w:num w:numId="10" w16cid:durableId="373702613">
    <w:abstractNumId w:val="4"/>
  </w:num>
  <w:num w:numId="11" w16cid:durableId="579023584">
    <w:abstractNumId w:val="2"/>
  </w:num>
  <w:num w:numId="12" w16cid:durableId="456997666">
    <w:abstractNumId w:val="10"/>
  </w:num>
  <w:num w:numId="13" w16cid:durableId="16384878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1340D8"/>
    <w:rsid w:val="00255084"/>
    <w:rsid w:val="002B2C0E"/>
    <w:rsid w:val="0034022E"/>
    <w:rsid w:val="00471FCC"/>
    <w:rsid w:val="005A6A9E"/>
    <w:rsid w:val="005B3B40"/>
    <w:rsid w:val="005B728C"/>
    <w:rsid w:val="00633BD3"/>
    <w:rsid w:val="006A7184"/>
    <w:rsid w:val="007C1252"/>
    <w:rsid w:val="007D0CB2"/>
    <w:rsid w:val="008F2A7A"/>
    <w:rsid w:val="00A92D9B"/>
    <w:rsid w:val="00B85567"/>
    <w:rsid w:val="00B91116"/>
    <w:rsid w:val="00B93352"/>
    <w:rsid w:val="00BB179C"/>
    <w:rsid w:val="00C36F5C"/>
    <w:rsid w:val="00C65095"/>
    <w:rsid w:val="00DD4614"/>
    <w:rsid w:val="00DD5A3D"/>
    <w:rsid w:val="00E64569"/>
    <w:rsid w:val="00ED097D"/>
    <w:rsid w:val="00F4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F916"/>
  <w15:docId w15:val="{1A29EDB2-F1B0-44FC-881C-9EC0C0D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9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6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i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095"/>
    <w:rPr>
      <w:rFonts w:ascii="Times New Roman" w:eastAsia="Times New Roman" w:hAnsi="Times New Roman" w:cs="Times New Roman"/>
      <w:bCs/>
      <w:i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65095"/>
    <w:pPr>
      <w:ind w:left="720"/>
      <w:contextualSpacing/>
    </w:pPr>
  </w:style>
  <w:style w:type="table" w:styleId="Tabela-Siatka">
    <w:name w:val="Table Grid"/>
    <w:basedOn w:val="Standardowy"/>
    <w:rsid w:val="00C6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esenkowska</dc:creator>
  <cp:keywords/>
  <dc:description/>
  <cp:lastModifiedBy>Ewa Senkowska</cp:lastModifiedBy>
  <cp:revision>3</cp:revision>
  <cp:lastPrinted>2024-01-10T10:25:00Z</cp:lastPrinted>
  <dcterms:created xsi:type="dcterms:W3CDTF">2024-01-10T10:15:00Z</dcterms:created>
  <dcterms:modified xsi:type="dcterms:W3CDTF">2024-01-10T10:48:00Z</dcterms:modified>
</cp:coreProperties>
</file>